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蔡家镇中学</w:t>
      </w:r>
    </w:p>
    <w:p>
      <w:pPr>
        <w:tabs>
          <w:tab w:val="left" w:pos="2865"/>
        </w:tabs>
        <w:jc w:val="center"/>
        <w:rPr>
          <w:rFonts w:ascii="宋体"/>
          <w:b/>
          <w:sz w:val="72"/>
          <w:szCs w:val="72"/>
        </w:rPr>
      </w:pPr>
      <w:bookmarkStart w:id="0" w:name="_GoBack"/>
      <w:bookmarkEnd w:id="0"/>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 xml:space="preserve"> </w:t>
      </w:r>
      <w:r>
        <w:rPr>
          <w:rFonts w:hint="eastAsia" w:ascii="仿宋" w:hAnsi="仿宋" w:eastAsia="仿宋" w:cs="仿宋"/>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default" w:ascii="仿宋" w:hAnsi="仿宋" w:eastAsia="仿宋"/>
          <w:sz w:val="32"/>
          <w:lang w:val="en-US" w:eastAsia="zh-CN"/>
        </w:rPr>
      </w:pPr>
      <w:r>
        <w:rPr>
          <w:sz w:val="32"/>
          <w:szCs w:val="32"/>
        </w:rPr>
        <w:tab/>
      </w:r>
      <w:r>
        <w:rPr>
          <w:rFonts w:hint="eastAsia" w:ascii="仿宋" w:hAnsi="仿宋" w:eastAsia="仿宋"/>
          <w:sz w:val="32"/>
        </w:rPr>
        <w:t>根据上述职责，</w:t>
      </w:r>
      <w:r>
        <w:rPr>
          <w:rFonts w:hint="eastAsia" w:ascii="仿宋" w:hAnsi="仿宋" w:eastAsia="仿宋"/>
          <w:sz w:val="32"/>
          <w:szCs w:val="30"/>
          <w:lang w:val="en-US" w:eastAsia="zh-CN"/>
        </w:rPr>
        <w:t>梨树县实验学校</w:t>
      </w:r>
      <w:r>
        <w:rPr>
          <w:rFonts w:hint="eastAsia" w:ascii="仿宋" w:hAnsi="仿宋" w:eastAsia="仿宋"/>
          <w:sz w:val="32"/>
        </w:rPr>
        <w:t>内设</w:t>
      </w:r>
      <w:r>
        <w:rPr>
          <w:rFonts w:hint="eastAsia" w:ascii="仿宋" w:hAnsi="仿宋" w:eastAsia="仿宋"/>
          <w:sz w:val="32"/>
          <w:szCs w:val="30"/>
          <w:lang w:val="en-US" w:eastAsia="zh-CN"/>
        </w:rPr>
        <w:t>0</w:t>
      </w:r>
      <w:r>
        <w:rPr>
          <w:rFonts w:hint="eastAsia" w:ascii="仿宋" w:hAnsi="仿宋" w:eastAsia="仿宋"/>
          <w:sz w:val="32"/>
        </w:rPr>
        <w:t>个机构。</w:t>
      </w:r>
    </w:p>
    <w:p>
      <w:pPr>
        <w:tabs>
          <w:tab w:val="left" w:pos="690"/>
        </w:tabs>
        <w:rPr>
          <w:rFonts w:ascii="宋体"/>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ind w:firstLine="640"/>
        <w:rPr>
          <w:rFonts w:hint="default" w:ascii="宋体" w:hAnsi="宋体"/>
          <w:sz w:val="32"/>
          <w:szCs w:val="32"/>
          <w:lang w:val="en-US" w:eastAsia="zh-CN"/>
        </w:rPr>
      </w:pP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w:t>
      </w:r>
      <w:r>
        <w:rPr>
          <w:rFonts w:hint="eastAsia" w:ascii="宋体"/>
          <w:sz w:val="32"/>
          <w:szCs w:val="32"/>
          <w:lang w:val="en-US" w:eastAsia="zh-CN"/>
        </w:rPr>
        <w:t>入</w:t>
      </w:r>
      <w:r>
        <w:rPr>
          <w:rFonts w:hint="eastAsia" w:ascii="宋体"/>
          <w:sz w:val="32"/>
          <w:szCs w:val="32"/>
        </w:rPr>
        <w:t>总预算</w:t>
      </w:r>
      <w:r>
        <w:rPr>
          <w:rFonts w:hint="eastAsia" w:ascii="宋体"/>
          <w:sz w:val="32"/>
          <w:szCs w:val="32"/>
          <w:lang w:val="en-US" w:eastAsia="zh-CN"/>
        </w:rPr>
        <w:t>641.24</w:t>
      </w:r>
      <w:r>
        <w:rPr>
          <w:rFonts w:hint="eastAsia" w:ascii="宋体"/>
          <w:sz w:val="32"/>
          <w:szCs w:val="32"/>
        </w:rPr>
        <w:t>万元，</w:t>
      </w:r>
      <w:r>
        <w:rPr>
          <w:rFonts w:hint="eastAsia" w:ascii="宋体"/>
          <w:sz w:val="32"/>
          <w:szCs w:val="32"/>
          <w:lang w:val="en-US" w:eastAsia="zh-CN"/>
        </w:rPr>
        <w:t>支出总预算641.24万元。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641.24</w:t>
      </w:r>
      <w:r>
        <w:rPr>
          <w:rFonts w:hint="eastAsia" w:ascii="宋体"/>
          <w:sz w:val="32"/>
          <w:szCs w:val="32"/>
        </w:rPr>
        <w:t xml:space="preserve"> 万元，其中：本年收入 </w:t>
      </w:r>
      <w:r>
        <w:rPr>
          <w:rFonts w:hint="eastAsia" w:ascii="宋体"/>
          <w:sz w:val="32"/>
          <w:szCs w:val="32"/>
          <w:lang w:val="en-US" w:eastAsia="zh-CN"/>
        </w:rPr>
        <w:t>641.24</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641.24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641.24</w:t>
      </w:r>
      <w:r>
        <w:rPr>
          <w:rFonts w:hint="eastAsia" w:ascii="宋体"/>
          <w:sz w:val="32"/>
          <w:szCs w:val="32"/>
        </w:rPr>
        <w:t xml:space="preserve"> 万元，其中：基本支</w:t>
      </w:r>
      <w:r>
        <w:rPr>
          <w:rFonts w:hint="eastAsia" w:ascii="宋体"/>
          <w:sz w:val="32"/>
          <w:szCs w:val="32"/>
          <w:lang w:val="en-US" w:eastAsia="zh-CN"/>
        </w:rPr>
        <w:t>出641.24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641.24</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641.24</w:t>
      </w:r>
      <w:r>
        <w:rPr>
          <w:rFonts w:hint="eastAsia" w:ascii="宋体"/>
          <w:sz w:val="32"/>
          <w:szCs w:val="32"/>
        </w:rPr>
        <w:t xml:space="preserve"> 万元，其中：一般公共预算拨款</w:t>
      </w:r>
      <w:r>
        <w:rPr>
          <w:rFonts w:hint="eastAsia" w:ascii="宋体"/>
          <w:sz w:val="32"/>
          <w:szCs w:val="32"/>
          <w:lang w:val="en-US" w:eastAsia="zh-CN"/>
        </w:rPr>
        <w:t>641.24</w:t>
      </w:r>
      <w:r>
        <w:rPr>
          <w:rFonts w:hint="eastAsia" w:ascii="宋体"/>
          <w:sz w:val="32"/>
          <w:szCs w:val="32"/>
        </w:rPr>
        <w:t xml:space="preserve"> 万元。支出包括：</w:t>
      </w:r>
      <w:r>
        <w:rPr>
          <w:rFonts w:hint="eastAsia" w:ascii="宋体"/>
          <w:sz w:val="32"/>
          <w:szCs w:val="32"/>
          <w:lang w:val="en-US" w:eastAsia="zh-CN"/>
        </w:rPr>
        <w:t>教育支出456.86万元，社会保障和就业支出110.17万元，卫生健康支出29.21万元，住房保障支出45万元。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641.24</w:t>
      </w:r>
      <w:r>
        <w:rPr>
          <w:rFonts w:hint="eastAsia" w:ascii="宋体"/>
          <w:sz w:val="32"/>
          <w:szCs w:val="32"/>
        </w:rPr>
        <w:t xml:space="preserve"> 万元，其中：基本支出</w:t>
      </w:r>
      <w:r>
        <w:rPr>
          <w:rFonts w:hint="eastAsia" w:ascii="宋体"/>
          <w:sz w:val="32"/>
          <w:szCs w:val="32"/>
          <w:lang w:val="en-US" w:eastAsia="zh-CN"/>
        </w:rPr>
        <w:t>641.24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641.24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641.24</w:t>
      </w:r>
      <w:r>
        <w:rPr>
          <w:rFonts w:hint="eastAsia" w:ascii="宋体"/>
          <w:sz w:val="32"/>
          <w:szCs w:val="32"/>
        </w:rPr>
        <w:t xml:space="preserve">万元，其中：人员经费 </w:t>
      </w:r>
      <w:r>
        <w:rPr>
          <w:rFonts w:hint="eastAsia" w:ascii="宋体"/>
          <w:sz w:val="32"/>
          <w:szCs w:val="32"/>
          <w:lang w:val="en-US" w:eastAsia="zh-CN"/>
        </w:rPr>
        <w:t>641.24</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hint="eastAsia"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  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  </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  万元，其中：政府采购货物预算  0 万元，政府采购工作预算 0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  辆、一般公务用车  辆、一般执法执勤用车 0  辆、特种专业技术用车   辆、其他用车  0辆。单位价值50万元以上通用设备0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00000"/>
    <w:rsid w:val="155C0449"/>
    <w:rsid w:val="44713AE9"/>
    <w:rsid w:val="614B36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2847</Words>
  <Characters>3033</Characters>
  <Lines>25</Lines>
  <Paragraphs>7</Paragraphs>
  <TotalTime>1</TotalTime>
  <ScaleCrop>false</ScaleCrop>
  <LinksUpToDate>false</LinksUpToDate>
  <CharactersWithSpaces>3494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2022-09-13T06:23:52Z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E5E2A13163994A6E9D788136CB7002F4</vt:lpwstr>
  </property>
</Properties>
</file>